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3360EA95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584D88" w:rsidRPr="00584D88">
        <w:rPr>
          <w:b/>
          <w:sz w:val="20"/>
          <w:szCs w:val="20"/>
        </w:rPr>
        <w:t xml:space="preserve">Kennett Consolidated School District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281433DE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584D88" w:rsidRPr="00584D88">
        <w:rPr>
          <w:b/>
          <w:sz w:val="20"/>
          <w:szCs w:val="20"/>
        </w:rPr>
        <w:t>124-15-400-3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01FE6817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853460">
        <w:rPr>
          <w:b/>
          <w:sz w:val="20"/>
          <w:szCs w:val="20"/>
        </w:rPr>
        <w:t>January 7, 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2795399C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853460">
        <w:rPr>
          <w:b/>
          <w:sz w:val="20"/>
          <w:szCs w:val="20"/>
        </w:rPr>
        <w:t>January 8, 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62BB776B" w:rsidR="00223718" w:rsidRPr="00357703" w:rsidRDefault="00853460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4296E">
        <w:rPr>
          <w:sz w:val="16"/>
          <w:szCs w:val="16"/>
        </w:rPr>
      </w:r>
      <w:r w:rsidR="0034296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6DCE11AA" w:rsidR="00223718" w:rsidRPr="00357703" w:rsidRDefault="00853460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4296E">
        <w:rPr>
          <w:sz w:val="16"/>
          <w:szCs w:val="16"/>
        </w:rPr>
      </w:r>
      <w:r w:rsidR="0034296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4296E">
        <w:rPr>
          <w:sz w:val="16"/>
          <w:szCs w:val="16"/>
        </w:rPr>
      </w:r>
      <w:r w:rsidR="0034296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4296E">
        <w:rPr>
          <w:sz w:val="16"/>
          <w:szCs w:val="16"/>
        </w:rPr>
      </w:r>
      <w:r w:rsidR="0034296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4296E">
        <w:rPr>
          <w:sz w:val="16"/>
          <w:szCs w:val="16"/>
        </w:rPr>
      </w:r>
      <w:r w:rsidR="0034296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4296E">
        <w:rPr>
          <w:sz w:val="16"/>
          <w:szCs w:val="16"/>
        </w:rPr>
      </w:r>
      <w:r w:rsidR="0034296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4296E">
        <w:rPr>
          <w:sz w:val="16"/>
          <w:szCs w:val="16"/>
        </w:rPr>
      </w:r>
      <w:r w:rsidR="0034296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4296E">
        <w:rPr>
          <w:sz w:val="16"/>
          <w:szCs w:val="16"/>
        </w:rPr>
      </w:r>
      <w:r w:rsidR="0034296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4296E">
        <w:rPr>
          <w:sz w:val="16"/>
          <w:szCs w:val="16"/>
        </w:rPr>
      </w:r>
      <w:r w:rsidR="0034296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4296E">
        <w:rPr>
          <w:sz w:val="16"/>
          <w:szCs w:val="16"/>
        </w:rPr>
      </w:r>
      <w:r w:rsidR="0034296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7E95E45C" w:rsidR="00D6151F" w:rsidRDefault="00632D53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4296E">
        <w:rPr>
          <w:sz w:val="16"/>
          <w:szCs w:val="16"/>
        </w:rPr>
      </w:r>
      <w:r w:rsidR="0034296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34296E">
        <w:rPr>
          <w:sz w:val="16"/>
          <w:szCs w:val="16"/>
        </w:rPr>
      </w:r>
      <w:r w:rsidR="0034296E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77D9EACA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4296E">
        <w:rPr>
          <w:sz w:val="16"/>
          <w:szCs w:val="16"/>
        </w:rPr>
      </w:r>
      <w:r w:rsidR="0034296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632D5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32D53">
        <w:rPr>
          <w:sz w:val="16"/>
          <w:szCs w:val="16"/>
        </w:rPr>
        <w:instrText xml:space="preserve"> FORMCHECKBOX </w:instrText>
      </w:r>
      <w:r w:rsidR="0034296E">
        <w:rPr>
          <w:sz w:val="16"/>
          <w:szCs w:val="16"/>
        </w:rPr>
      </w:r>
      <w:r w:rsidR="0034296E">
        <w:rPr>
          <w:sz w:val="16"/>
          <w:szCs w:val="16"/>
        </w:rPr>
        <w:fldChar w:fldCharType="separate"/>
      </w:r>
      <w:r w:rsidR="00632D53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3A26539C" w:rsidR="0079370C" w:rsidRPr="009319BD" w:rsidRDefault="00853460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34296E">
              <w:rPr>
                <w:rFonts w:ascii="Calibri" w:hAnsi="Calibri" w:cs="Calibri"/>
              </w:rPr>
            </w:r>
            <w:r w:rsidR="0034296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77777777" w:rsidR="0079370C" w:rsidRPr="00E36FC5" w:rsidRDefault="00915C77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96E">
              <w:rPr>
                <w:sz w:val="20"/>
                <w:szCs w:val="20"/>
              </w:rPr>
            </w:r>
            <w:r w:rsidR="003429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134B5EE2" w:rsidR="006B7A09" w:rsidRPr="00853460" w:rsidRDefault="00853460" w:rsidP="0085346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53460">
              <w:rPr>
                <w:sz w:val="20"/>
                <w:szCs w:val="20"/>
              </w:rPr>
              <w:t xml:space="preserve">Not all applications selected for review were approved correctly. Not all </w:t>
            </w:r>
            <w:proofErr w:type="gramStart"/>
            <w:r w:rsidRPr="00853460">
              <w:rPr>
                <w:sz w:val="20"/>
                <w:szCs w:val="20"/>
              </w:rPr>
              <w:t>income based</w:t>
            </w:r>
            <w:proofErr w:type="gramEnd"/>
            <w:r w:rsidRPr="00853460">
              <w:rPr>
                <w:sz w:val="20"/>
                <w:szCs w:val="20"/>
              </w:rPr>
              <w:t xml:space="preserve"> applications included the last four digits of the social security number of an adult household member, or an indication of none.</w:t>
            </w: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5562BF36" w:rsidR="006B7A09" w:rsidRPr="009319BD" w:rsidRDefault="00853460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96E">
              <w:rPr>
                <w:sz w:val="20"/>
                <w:szCs w:val="20"/>
              </w:rPr>
            </w:r>
            <w:r w:rsidR="003429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7777777" w:rsidR="006B7A09" w:rsidRPr="009319BD" w:rsidRDefault="00915C7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96E">
              <w:rPr>
                <w:sz w:val="20"/>
                <w:szCs w:val="20"/>
              </w:rPr>
            </w:r>
            <w:r w:rsidR="003429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96E">
              <w:rPr>
                <w:sz w:val="20"/>
                <w:szCs w:val="20"/>
              </w:rPr>
            </w:r>
            <w:r w:rsidR="003429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00A860A7" w:rsidR="006B7A09" w:rsidRPr="009319BD" w:rsidRDefault="00632D53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96E">
              <w:rPr>
                <w:sz w:val="20"/>
                <w:szCs w:val="20"/>
              </w:rPr>
            </w:r>
            <w:r w:rsidR="003429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96E">
              <w:rPr>
                <w:sz w:val="20"/>
                <w:szCs w:val="20"/>
              </w:rPr>
            </w:r>
            <w:r w:rsidR="003429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598A7D1A" w:rsidR="006B7A09" w:rsidRPr="009319BD" w:rsidRDefault="00632D53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96E">
              <w:rPr>
                <w:sz w:val="20"/>
                <w:szCs w:val="20"/>
              </w:rPr>
            </w:r>
            <w:r w:rsidR="003429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96E">
              <w:rPr>
                <w:sz w:val="20"/>
                <w:szCs w:val="20"/>
              </w:rPr>
            </w:r>
            <w:r w:rsidR="003429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3EB4B903" w:rsidR="006B7A09" w:rsidRPr="009319BD" w:rsidRDefault="00632D53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96E">
              <w:rPr>
                <w:sz w:val="20"/>
                <w:szCs w:val="20"/>
              </w:rPr>
            </w:r>
            <w:r w:rsidR="003429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96E">
              <w:rPr>
                <w:sz w:val="20"/>
                <w:szCs w:val="20"/>
              </w:rPr>
            </w:r>
            <w:r w:rsidR="003429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700912AA" w:rsidR="006B7A09" w:rsidRPr="009319BD" w:rsidRDefault="00632D53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96E">
              <w:rPr>
                <w:sz w:val="20"/>
                <w:szCs w:val="20"/>
              </w:rPr>
            </w:r>
            <w:r w:rsidR="003429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4296E">
              <w:rPr>
                <w:sz w:val="20"/>
                <w:szCs w:val="20"/>
              </w:rPr>
            </w:r>
            <w:r w:rsidR="0034296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00ECD3AB" w:rsidR="006B7A09" w:rsidRPr="009319BD" w:rsidRDefault="00632D53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96E">
              <w:rPr>
                <w:sz w:val="20"/>
                <w:szCs w:val="20"/>
              </w:rPr>
            </w:r>
            <w:r w:rsidR="003429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5244D343" w:rsidR="006B7A09" w:rsidRPr="009319BD" w:rsidRDefault="00853460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96E">
              <w:rPr>
                <w:sz w:val="20"/>
                <w:szCs w:val="20"/>
              </w:rPr>
            </w:r>
            <w:r w:rsidR="003429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77777777" w:rsidR="006B7A09" w:rsidRPr="009319BD" w:rsidRDefault="00915C77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96E">
              <w:rPr>
                <w:sz w:val="20"/>
                <w:szCs w:val="20"/>
              </w:rPr>
            </w:r>
            <w:r w:rsidR="003429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03DE1BC8" w:rsidR="00FE0355" w:rsidRPr="00853460" w:rsidRDefault="00853460" w:rsidP="00853460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53460">
              <w:rPr>
                <w:sz w:val="20"/>
                <w:szCs w:val="20"/>
              </w:rPr>
              <w:t>The local school wellness policy has not been updated to reflect current requirements for public participation in the wellness policy process and does not include the minimum required elements.</w:t>
            </w: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4296E">
              <w:rPr>
                <w:sz w:val="20"/>
                <w:szCs w:val="20"/>
              </w:rPr>
            </w:r>
            <w:r w:rsidR="0034296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42C8FBCA" w:rsidR="006B7A09" w:rsidRPr="009319BD" w:rsidRDefault="00632D53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96E">
              <w:rPr>
                <w:sz w:val="20"/>
                <w:szCs w:val="20"/>
              </w:rPr>
            </w:r>
            <w:r w:rsidR="003429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59062FD2" w:rsidR="006B7A09" w:rsidRPr="009319BD" w:rsidRDefault="00853460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96E">
              <w:rPr>
                <w:sz w:val="20"/>
                <w:szCs w:val="20"/>
              </w:rPr>
            </w:r>
            <w:r w:rsidR="003429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7777777" w:rsidR="006B7A09" w:rsidRPr="009319BD" w:rsidRDefault="00915C77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96E">
              <w:rPr>
                <w:sz w:val="20"/>
                <w:szCs w:val="20"/>
              </w:rPr>
            </w:r>
            <w:r w:rsidR="003429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959EA98" w14:textId="11CD354D" w:rsidR="006B7A09" w:rsidRPr="009319BD" w:rsidRDefault="00853460" w:rsidP="0085346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853460">
              <w:rPr>
                <w:sz w:val="20"/>
                <w:szCs w:val="20"/>
              </w:rPr>
              <w:t>Finding The new school Nutrition Program Director did not complete food safety training within 30 days of being hired, and no previous food safety certification was obtained in the last 5 years.</w:t>
            </w: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96E">
              <w:rPr>
                <w:sz w:val="20"/>
                <w:szCs w:val="20"/>
              </w:rPr>
            </w:r>
            <w:r w:rsidR="003429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23BE453F" w:rsidR="00D03ED5" w:rsidRPr="009319BD" w:rsidRDefault="00632D53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96E">
              <w:rPr>
                <w:sz w:val="20"/>
                <w:szCs w:val="20"/>
              </w:rPr>
            </w:r>
            <w:r w:rsidR="003429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38FC864E" w:rsidR="00D03ED5" w:rsidRPr="009319BD" w:rsidRDefault="00853460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96E">
              <w:rPr>
                <w:sz w:val="20"/>
                <w:szCs w:val="20"/>
              </w:rPr>
            </w:r>
            <w:r w:rsidR="003429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77777777" w:rsidR="00D03ED5" w:rsidRPr="009319BD" w:rsidRDefault="00915C7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96E">
              <w:rPr>
                <w:sz w:val="20"/>
                <w:szCs w:val="20"/>
              </w:rPr>
            </w:r>
            <w:r w:rsidR="003429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3E5DBA26" w:rsidR="00D03ED5" w:rsidRPr="00853460" w:rsidRDefault="00853460" w:rsidP="00853460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53460">
              <w:rPr>
                <w:sz w:val="20"/>
                <w:szCs w:val="20"/>
              </w:rPr>
              <w:t>The School Food Authority (SFA) transferred funds other than approved indirect costs out of the Nonprofit Food Service Account (NSFSA) to support non-food-related activities.</w:t>
            </w: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4296E">
              <w:rPr>
                <w:sz w:val="20"/>
                <w:szCs w:val="20"/>
              </w:rPr>
            </w:r>
            <w:r w:rsidR="0034296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96E">
              <w:rPr>
                <w:sz w:val="20"/>
                <w:szCs w:val="20"/>
              </w:rPr>
            </w:r>
            <w:r w:rsidR="003429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1935C2C2" w14:textId="656BF7AC" w:rsidR="008563F4" w:rsidRPr="008563F4" w:rsidRDefault="00275D1C" w:rsidP="00915C77">
            <w:pPr>
              <w:pStyle w:val="ListParagraph"/>
              <w:rPr>
                <w:sz w:val="20"/>
                <w:szCs w:val="20"/>
              </w:rPr>
            </w:pPr>
            <w:r w:rsidRPr="00275D1C">
              <w:rPr>
                <w:sz w:val="20"/>
                <w:szCs w:val="20"/>
              </w:rPr>
              <w:t>Sponsor was well organized and open to suggestions.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EC868" w14:textId="77777777" w:rsidR="0034296E" w:rsidRDefault="0034296E" w:rsidP="00A16BFB">
      <w:r>
        <w:separator/>
      </w:r>
    </w:p>
  </w:endnote>
  <w:endnote w:type="continuationSeparator" w:id="0">
    <w:p w14:paraId="42D299C8" w14:textId="77777777" w:rsidR="0034296E" w:rsidRDefault="0034296E" w:rsidP="00A16BFB">
      <w:r>
        <w:continuationSeparator/>
      </w:r>
    </w:p>
  </w:endnote>
  <w:endnote w:type="continuationNotice" w:id="1">
    <w:p w14:paraId="6E6881F6" w14:textId="77777777" w:rsidR="0034296E" w:rsidRDefault="003429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22659" w14:textId="77777777" w:rsidR="0034296E" w:rsidRDefault="0034296E" w:rsidP="00A16BFB">
      <w:r>
        <w:separator/>
      </w:r>
    </w:p>
  </w:footnote>
  <w:footnote w:type="continuationSeparator" w:id="0">
    <w:p w14:paraId="271CFE67" w14:textId="77777777" w:rsidR="0034296E" w:rsidRDefault="0034296E" w:rsidP="00A16BFB">
      <w:r>
        <w:continuationSeparator/>
      </w:r>
    </w:p>
  </w:footnote>
  <w:footnote w:type="continuationNotice" w:id="1">
    <w:p w14:paraId="4215DB58" w14:textId="77777777" w:rsidR="0034296E" w:rsidRDefault="003429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76298B1D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632D53">
      <w:rPr>
        <w:sz w:val="16"/>
        <w:szCs w:val="16"/>
      </w:rPr>
      <w:t>Kennett Consolidated School District</w:t>
    </w:r>
  </w:p>
  <w:p w14:paraId="360D5ABF" w14:textId="4F0A3DB8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632D53">
      <w:rPr>
        <w:sz w:val="16"/>
        <w:szCs w:val="16"/>
      </w:rPr>
      <w:t>124-15-400-3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D749D"/>
    <w:multiLevelType w:val="hybridMultilevel"/>
    <w:tmpl w:val="31D29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34C8A"/>
    <w:multiLevelType w:val="hybridMultilevel"/>
    <w:tmpl w:val="F02A0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DB0BFE"/>
    <w:multiLevelType w:val="hybridMultilevel"/>
    <w:tmpl w:val="3378E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86466"/>
    <w:multiLevelType w:val="hybridMultilevel"/>
    <w:tmpl w:val="E8382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9"/>
  </w:num>
  <w:num w:numId="5">
    <w:abstractNumId w:val="16"/>
  </w:num>
  <w:num w:numId="6">
    <w:abstractNumId w:val="21"/>
  </w:num>
  <w:num w:numId="7">
    <w:abstractNumId w:val="17"/>
  </w:num>
  <w:num w:numId="8">
    <w:abstractNumId w:val="8"/>
  </w:num>
  <w:num w:numId="9">
    <w:abstractNumId w:val="20"/>
  </w:num>
  <w:num w:numId="10">
    <w:abstractNumId w:val="22"/>
  </w:num>
  <w:num w:numId="11">
    <w:abstractNumId w:val="7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14"/>
  </w:num>
  <w:num w:numId="17">
    <w:abstractNumId w:val="18"/>
  </w:num>
  <w:num w:numId="18">
    <w:abstractNumId w:val="6"/>
  </w:num>
  <w:num w:numId="19">
    <w:abstractNumId w:val="11"/>
  </w:num>
  <w:num w:numId="20">
    <w:abstractNumId w:val="2"/>
  </w:num>
  <w:num w:numId="21">
    <w:abstractNumId w:val="10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262F0"/>
    <w:rsid w:val="002726BB"/>
    <w:rsid w:val="00275D1C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4296E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84D88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2D53"/>
    <w:rsid w:val="006370B3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3460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D053F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42384E-A09C-4797-B33A-851B736B1C02}"/>
</file>

<file path=customXml/itemProps5.xml><?xml version="1.0" encoding="utf-8"?>
<ds:datastoreItem xmlns:ds="http://schemas.openxmlformats.org/officeDocument/2006/customXml" ds:itemID="{9001A480-8E34-4BF0-AED3-2EFD8FB5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2020-08-19T13:56:00Z</dcterms:created>
  <dcterms:modified xsi:type="dcterms:W3CDTF">2020-08-19T13:56:00Z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85600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